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0F8" w:rsidRDefault="007F6E9C">
      <w:r w:rsidRPr="00927DDB">
        <w:rPr>
          <w:b/>
          <w:sz w:val="28"/>
          <w:szCs w:val="28"/>
        </w:rPr>
        <w:t>Pädagogisch-Technisches Einsatzkonzept</w:t>
      </w:r>
      <w:r w:rsidRPr="007F6E9C">
        <w:t xml:space="preserve"> </w:t>
      </w:r>
      <w:r>
        <w:tab/>
      </w:r>
      <w:r w:rsidR="001A1138">
        <w:tab/>
      </w:r>
      <w:r w:rsidRPr="008607D9">
        <w:rPr>
          <w:b/>
        </w:rPr>
        <w:t>Stand</w:t>
      </w:r>
      <w:r>
        <w:t xml:space="preserve"> ___________________</w:t>
      </w:r>
    </w:p>
    <w:p w:rsidR="0061402E" w:rsidRPr="0061402E" w:rsidRDefault="0061402E">
      <w:pPr>
        <w:rPr>
          <w:b/>
          <w:sz w:val="32"/>
          <w:szCs w:val="28"/>
        </w:rPr>
      </w:pPr>
      <w:r w:rsidRPr="0061402E">
        <w:rPr>
          <w:b/>
          <w:sz w:val="32"/>
          <w:szCs w:val="28"/>
        </w:rPr>
        <w:t>Teil</w:t>
      </w:r>
      <w:r>
        <w:rPr>
          <w:b/>
          <w:sz w:val="32"/>
          <w:szCs w:val="28"/>
        </w:rPr>
        <w:t xml:space="preserve"> I</w:t>
      </w:r>
      <w:r w:rsidRPr="0061402E">
        <w:rPr>
          <w:b/>
          <w:sz w:val="32"/>
          <w:szCs w:val="28"/>
        </w:rPr>
        <w:t>: Angaben zur Schule und zum Medienbildungskonzept</w:t>
      </w:r>
    </w:p>
    <w:p w:rsidR="005B7772" w:rsidRPr="00EC6D6B" w:rsidRDefault="005B7772">
      <w:pPr>
        <w:rPr>
          <w:i/>
        </w:rPr>
      </w:pPr>
      <w:r w:rsidRPr="00EC6D6B">
        <w:rPr>
          <w:i/>
        </w:rPr>
        <w:t xml:space="preserve">(Teil I ist von den Schulen auch </w:t>
      </w:r>
      <w:r w:rsidR="00EC6D6B" w:rsidRPr="00EC6D6B">
        <w:rPr>
          <w:i/>
        </w:rPr>
        <w:t>dann auszufüllen, wenn der Schulträger ausschließlich</w:t>
      </w:r>
      <w:r w:rsidRPr="00EC6D6B">
        <w:rPr>
          <w:i/>
        </w:rPr>
        <w:t xml:space="preserve"> </w:t>
      </w:r>
      <w:r w:rsidR="00EC6D6B" w:rsidRPr="00EC6D6B">
        <w:rPr>
          <w:i/>
        </w:rPr>
        <w:t>Maßnahmen zur</w:t>
      </w:r>
      <w:r w:rsidRPr="00EC6D6B">
        <w:rPr>
          <w:i/>
        </w:rPr>
        <w:t xml:space="preserve"> digitale</w:t>
      </w:r>
      <w:r w:rsidR="00EC6D6B" w:rsidRPr="00EC6D6B">
        <w:rPr>
          <w:i/>
        </w:rPr>
        <w:t>n</w:t>
      </w:r>
      <w:r w:rsidRPr="00EC6D6B">
        <w:rPr>
          <w:i/>
        </w:rPr>
        <w:t xml:space="preserve"> Vernetzung in Schulgebäuden </w:t>
      </w:r>
      <w:r w:rsidR="00EC6D6B" w:rsidRPr="00EC6D6B">
        <w:rPr>
          <w:i/>
        </w:rPr>
        <w:t>und WLAN beantragt</w:t>
      </w:r>
      <w:r w:rsidR="00AB288A">
        <w:rPr>
          <w:i/>
        </w:rPr>
        <w:t>.</w:t>
      </w:r>
      <w:r w:rsidR="00EC6D6B" w:rsidRPr="00EC6D6B">
        <w:rPr>
          <w:i/>
        </w:rPr>
        <w:t>)</w:t>
      </w:r>
    </w:p>
    <w:p w:rsidR="007F6E9C" w:rsidRDefault="007F6E9C">
      <w:r w:rsidRPr="008607D9">
        <w:rPr>
          <w:b/>
        </w:rPr>
        <w:t>Schulname</w:t>
      </w:r>
      <w:r w:rsidR="007E1559">
        <w:t xml:space="preserve"> ___________________</w:t>
      </w:r>
      <w:r w:rsidR="001A1138">
        <w:t>______________</w:t>
      </w:r>
      <w:r w:rsidR="007E1559">
        <w:t>__________</w:t>
      </w:r>
      <w:r w:rsidR="001A1138">
        <w:t>______</w:t>
      </w:r>
      <w:r w:rsidR="007E1559">
        <w:t>______</w:t>
      </w:r>
      <w:r w:rsidR="008607D9">
        <w:t xml:space="preserve"> </w:t>
      </w:r>
      <w:proofErr w:type="spellStart"/>
      <w:r w:rsidR="008607D9" w:rsidRPr="008607D9">
        <w:rPr>
          <w:b/>
        </w:rPr>
        <w:t>Schulort</w:t>
      </w:r>
      <w:proofErr w:type="spellEnd"/>
      <w:r w:rsidR="008607D9">
        <w:t xml:space="preserve"> _____</w:t>
      </w:r>
      <w:r w:rsidR="001A1138">
        <w:t>_____________________________</w:t>
      </w:r>
      <w:r w:rsidR="008607D9">
        <w:t>_________________________</w:t>
      </w:r>
    </w:p>
    <w:p w:rsidR="009A7D5A" w:rsidRDefault="007F6E9C">
      <w:r>
        <w:t>Schul</w:t>
      </w:r>
      <w:r w:rsidR="00F5284C">
        <w:t>form</w:t>
      </w:r>
      <w:r w:rsidR="007E1559">
        <w:t xml:space="preserve"> _____________________________________</w:t>
      </w:r>
      <w:r w:rsidR="00F43125">
        <w:t xml:space="preserve">   </w:t>
      </w:r>
      <w:r>
        <w:t>Schulnummer</w:t>
      </w:r>
      <w:r w:rsidR="007E1559">
        <w:t xml:space="preserve"> _______</w:t>
      </w:r>
      <w:r w:rsidR="001D48C4">
        <w:t>__</w:t>
      </w:r>
      <w:r w:rsidR="007E1559">
        <w:t>_</w:t>
      </w:r>
      <w:r w:rsidR="001D48C4">
        <w:t>_</w:t>
      </w:r>
      <w:r w:rsidR="007E1559">
        <w:t>____</w:t>
      </w:r>
      <w:r w:rsidR="008607D9">
        <w:t xml:space="preserve">   </w:t>
      </w:r>
      <w:r w:rsidR="009A7D5A">
        <w:t>Anzahl Lehrkräfte</w:t>
      </w:r>
      <w:r w:rsidR="007E1559">
        <w:t xml:space="preserve"> _______</w:t>
      </w:r>
      <w:r w:rsidR="001D48C4">
        <w:t>__</w:t>
      </w:r>
      <w:r w:rsidR="007E1559">
        <w:t>__</w:t>
      </w:r>
      <w:r w:rsidR="008607D9">
        <w:t xml:space="preserve">   </w:t>
      </w:r>
      <w:r w:rsidR="009A7D5A">
        <w:t>Anzahl Schüler</w:t>
      </w:r>
      <w:r w:rsidR="007E1559">
        <w:t xml:space="preserve"> ____</w:t>
      </w:r>
      <w:r w:rsidR="001D48C4">
        <w:t>______</w:t>
      </w:r>
      <w:r w:rsidR="007E1559">
        <w:t>________</w:t>
      </w:r>
    </w:p>
    <w:p w:rsidR="009A7D5A" w:rsidRDefault="00E50ACE">
      <w:r>
        <w:t>Schulleitung</w:t>
      </w:r>
      <w:r w:rsidR="00D049A2">
        <w:t xml:space="preserve"> ________</w:t>
      </w:r>
      <w:r w:rsidR="005C7643">
        <w:t>__________</w:t>
      </w:r>
      <w:r w:rsidR="00D049A2">
        <w:t>___</w:t>
      </w:r>
      <w:r w:rsidR="008607D9">
        <w:t>______</w:t>
      </w:r>
      <w:r w:rsidR="00D049A2">
        <w:t>________</w:t>
      </w:r>
      <w:r>
        <w:t xml:space="preserve"> </w:t>
      </w:r>
    </w:p>
    <w:p w:rsidR="009A7D5A" w:rsidRPr="00927DDB" w:rsidRDefault="00927DDB">
      <w:pPr>
        <w:rPr>
          <w:i/>
        </w:rPr>
      </w:pPr>
      <w:r w:rsidRPr="00A91819">
        <w:rPr>
          <w:b/>
        </w:rPr>
        <w:t>Medienpädagogische Leitlinien und Grundsätze der Schule</w:t>
      </w:r>
      <w:r w:rsidRPr="00A91819">
        <w:rPr>
          <w:b/>
        </w:rPr>
        <w:br/>
      </w:r>
      <w:r w:rsidRPr="00927DDB">
        <w:rPr>
          <w:i/>
        </w:rPr>
        <w:t>(hier</w:t>
      </w:r>
      <w:r w:rsidR="009B383B">
        <w:rPr>
          <w:i/>
        </w:rPr>
        <w:t xml:space="preserve"> bitte</w:t>
      </w:r>
      <w:r w:rsidRPr="00927DDB">
        <w:rPr>
          <w:i/>
        </w:rPr>
        <w:t xml:space="preserve"> kurz</w:t>
      </w:r>
      <w:r w:rsidR="009B383B">
        <w:rPr>
          <w:i/>
        </w:rPr>
        <w:t xml:space="preserve"> schulische Ziele für den Einsatz digitaler Medien im Unterricht </w:t>
      </w:r>
      <w:r w:rsidRPr="00927DDB">
        <w:rPr>
          <w:i/>
        </w:rPr>
        <w:t>formulieren bzw. auf ein bestehendes Medienbildungskonzept verweisen</w:t>
      </w:r>
      <w:r w:rsidR="009B383B">
        <w:rPr>
          <w:i/>
        </w:rPr>
        <w:t>, welches beizufügen ist</w:t>
      </w:r>
      <w:r w:rsidRPr="00927DDB">
        <w:rPr>
          <w:i/>
        </w:rPr>
        <w:t>)</w:t>
      </w:r>
    </w:p>
    <w:p w:rsidR="0061402E" w:rsidRDefault="0021106E" w:rsidP="00145807">
      <w:pPr>
        <w:spacing w:line="360" w:lineRule="auto"/>
        <w:rPr>
          <w:rFonts w:cstheme="minorHAnsi"/>
          <w:i/>
          <w:u w:val="single"/>
        </w:rPr>
      </w:pPr>
      <w:r>
        <w:rPr>
          <w:rFonts w:cstheme="minorHAnsi"/>
          <w:i/>
          <w:u w:val="single"/>
        </w:rPr>
        <w:t xml:space="preserve">z.B.: </w:t>
      </w:r>
      <w:r w:rsidR="00145807" w:rsidRPr="00145807">
        <w:rPr>
          <w:rFonts w:cstheme="minorHAnsi"/>
          <w:i/>
          <w:u w:val="single"/>
        </w:rPr>
        <w:t xml:space="preserve">Im Bewusstsein, dass das Medienkompetenz zu einem wichtigen Bestandteil einer umfangreichen, schulischen, privaten, (und später) beruflichen Handlungskompetenz für unsere Schülerinnen und Schüler geworden ist, wollen wir diese Kompetenzen im Unterrichtsalltag intensiv fördern, ohne dabei die wichtigen </w:t>
      </w:r>
      <w:proofErr w:type="gramStart"/>
      <w:r w:rsidR="00145807" w:rsidRPr="00145807">
        <w:rPr>
          <w:rFonts w:cstheme="minorHAnsi"/>
          <w:i/>
          <w:u w:val="single"/>
        </w:rPr>
        <w:t>‐„</w:t>
      </w:r>
      <w:proofErr w:type="gramEnd"/>
      <w:r w:rsidR="00145807" w:rsidRPr="00145807">
        <w:rPr>
          <w:rFonts w:cstheme="minorHAnsi"/>
          <w:i/>
          <w:u w:val="single"/>
        </w:rPr>
        <w:t>analogen“ Kompetenzen zu vernachlässigen. Digitales Arbeiten stellt eine sinnvolle Ergänzung des „analogen“ Unterrichts und des pädagogischen Wirkens der Lehrkräfte dar. Die Arbeit mit digitalen Medien unterstützt unsere Bestrebungen</w:t>
      </w:r>
      <w:r w:rsidR="00F5284C">
        <w:rPr>
          <w:rFonts w:cstheme="minorHAnsi"/>
          <w:i/>
          <w:u w:val="single"/>
        </w:rPr>
        <w:t>,</w:t>
      </w:r>
      <w:r w:rsidR="00145807" w:rsidRPr="00145807">
        <w:rPr>
          <w:rFonts w:cstheme="minorHAnsi"/>
          <w:i/>
          <w:u w:val="single"/>
        </w:rPr>
        <w:t xml:space="preserve"> </w:t>
      </w:r>
      <w:proofErr w:type="spellStart"/>
      <w:r w:rsidR="00145807" w:rsidRPr="00145807">
        <w:rPr>
          <w:rFonts w:cstheme="minorHAnsi"/>
          <w:i/>
          <w:u w:val="single"/>
        </w:rPr>
        <w:t>Individualisierungs</w:t>
      </w:r>
      <w:proofErr w:type="spellEnd"/>
      <w:r w:rsidR="00145807" w:rsidRPr="00145807">
        <w:rPr>
          <w:rFonts w:cstheme="minorHAnsi"/>
          <w:i/>
          <w:u w:val="single"/>
        </w:rPr>
        <w:t>‐ und Differenzierungsmaßnahmen für Schülerinnen und Schüler stetig zu verbessern. Die IT-Infrastruktur der Schule soll daher die Möglichkeit bieten</w:t>
      </w:r>
      <w:r w:rsidR="00F5284C">
        <w:rPr>
          <w:rFonts w:cstheme="minorHAnsi"/>
          <w:i/>
          <w:u w:val="single"/>
        </w:rPr>
        <w:t>,</w:t>
      </w:r>
      <w:r w:rsidR="00145807" w:rsidRPr="00145807">
        <w:rPr>
          <w:rFonts w:cstheme="minorHAnsi"/>
          <w:i/>
          <w:u w:val="single"/>
        </w:rPr>
        <w:t xml:space="preserve"> digitale Medien jederzeit, soweit pädagogisch sinnvoll, einzubinden</w:t>
      </w:r>
      <w:r w:rsidR="00145807">
        <w:rPr>
          <w:rFonts w:cstheme="minorHAnsi"/>
          <w:i/>
          <w:u w:val="single"/>
        </w:rPr>
        <w:t>.</w:t>
      </w:r>
      <w:r w:rsidR="0061402E">
        <w:rPr>
          <w:rFonts w:cstheme="minorHAnsi"/>
          <w:i/>
          <w:u w:val="single"/>
        </w:rPr>
        <w:t>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402E" w:rsidRDefault="0061402E" w:rsidP="00145807">
      <w:pPr>
        <w:spacing w:line="360" w:lineRule="auto"/>
        <w:rPr>
          <w:rFonts w:cstheme="minorHAnsi"/>
          <w:i/>
          <w:u w:val="single"/>
        </w:rPr>
      </w:pPr>
    </w:p>
    <w:p w:rsidR="00426F21" w:rsidRDefault="00927DDB">
      <w:r w:rsidRPr="00A91819">
        <w:rPr>
          <w:b/>
        </w:rPr>
        <w:t>Das Medienbildungskonzept der Schule ist auf dem Stand vom</w:t>
      </w:r>
      <w:r>
        <w:t xml:space="preserve"> ______________</w:t>
      </w:r>
      <w:r w:rsidR="00686F3A">
        <w:t>___</w:t>
      </w:r>
      <w:r w:rsidR="0061402E">
        <w:t xml:space="preserve">_____ / </w:t>
      </w:r>
      <w:r w:rsidRPr="00A91819">
        <w:rPr>
          <w:b/>
        </w:rPr>
        <w:t xml:space="preserve">wird erstellt </w:t>
      </w:r>
      <w:proofErr w:type="gramStart"/>
      <w:r w:rsidRPr="00A91819">
        <w:rPr>
          <w:b/>
        </w:rPr>
        <w:t xml:space="preserve">bis </w:t>
      </w:r>
      <w:r>
        <w:t xml:space="preserve"> _</w:t>
      </w:r>
      <w:proofErr w:type="gramEnd"/>
      <w:r>
        <w:t>______</w:t>
      </w:r>
      <w:r w:rsidR="00686F3A">
        <w:t>____</w:t>
      </w:r>
      <w:r>
        <w:t>______________</w:t>
      </w:r>
      <w:r w:rsidR="00D049A2">
        <w:t>.</w:t>
      </w:r>
      <w:r w:rsidR="005D1795">
        <w:t xml:space="preserve"> </w:t>
      </w:r>
    </w:p>
    <w:p w:rsidR="0061402E" w:rsidRPr="003E5EE9" w:rsidRDefault="005D1795">
      <w:pPr>
        <w:rPr>
          <w:b/>
          <w:i/>
          <w:sz w:val="32"/>
          <w:szCs w:val="28"/>
        </w:rPr>
      </w:pPr>
      <w:r w:rsidRPr="003E5EE9">
        <w:rPr>
          <w:i/>
        </w:rPr>
        <w:t xml:space="preserve">(Bitte </w:t>
      </w:r>
      <w:r w:rsidR="003F08EF" w:rsidRPr="003E5EE9">
        <w:rPr>
          <w:i/>
        </w:rPr>
        <w:t xml:space="preserve">aktuellen Stand eintragen. Zielsetzung ist, dass die Schule bis zum Ende der Laufzeit des Digitalpakts 2024 über ein Medienbildungskonzept verfügt.) </w:t>
      </w:r>
    </w:p>
    <w:p w:rsidR="00927DDB" w:rsidRPr="0061402E" w:rsidRDefault="0061402E">
      <w:pPr>
        <w:rPr>
          <w:b/>
          <w:sz w:val="28"/>
          <w:szCs w:val="28"/>
        </w:rPr>
      </w:pPr>
      <w:r w:rsidRPr="0061402E">
        <w:rPr>
          <w:b/>
          <w:sz w:val="32"/>
          <w:szCs w:val="28"/>
        </w:rPr>
        <w:lastRenderedPageBreak/>
        <w:t xml:space="preserve">Teil II: </w:t>
      </w:r>
      <w:r w:rsidR="00927DDB" w:rsidRPr="0061402E">
        <w:rPr>
          <w:b/>
          <w:sz w:val="32"/>
          <w:szCs w:val="28"/>
        </w:rPr>
        <w:t>Ausstattungsplanung</w:t>
      </w:r>
      <w:r w:rsidR="00244A33">
        <w:rPr>
          <w:b/>
          <w:sz w:val="28"/>
          <w:szCs w:val="28"/>
        </w:rPr>
        <w:tab/>
      </w:r>
      <w:r w:rsidR="00244A33" w:rsidRPr="006C15E6">
        <w:rPr>
          <w:i/>
          <w:sz w:val="28"/>
          <w:szCs w:val="28"/>
        </w:rPr>
        <w:t xml:space="preserve">[Ausfüllhilfe - </w:t>
      </w:r>
      <w:r w:rsidR="006C15E6" w:rsidRPr="006C15E6">
        <w:rPr>
          <w:i/>
          <w:sz w:val="28"/>
          <w:szCs w:val="28"/>
        </w:rPr>
        <w:t xml:space="preserve">überschreiben oder löschen Sie </w:t>
      </w:r>
      <w:r w:rsidR="006C15E6">
        <w:rPr>
          <w:i/>
          <w:sz w:val="28"/>
          <w:szCs w:val="28"/>
        </w:rPr>
        <w:t xml:space="preserve">gegebenenfalls </w:t>
      </w:r>
      <w:r w:rsidR="006C15E6" w:rsidRPr="006C15E6">
        <w:rPr>
          <w:i/>
          <w:sz w:val="28"/>
          <w:szCs w:val="28"/>
        </w:rPr>
        <w:t>die kursiv geschriebenen Hinweise]</w:t>
      </w:r>
    </w:p>
    <w:tbl>
      <w:tblPr>
        <w:tblStyle w:val="Tabellenraster"/>
        <w:tblW w:w="0" w:type="auto"/>
        <w:tblLook w:val="04A0" w:firstRow="1" w:lastRow="0" w:firstColumn="1" w:lastColumn="0" w:noHBand="0" w:noVBand="1"/>
      </w:tblPr>
      <w:tblGrid>
        <w:gridCol w:w="2832"/>
        <w:gridCol w:w="3047"/>
        <w:gridCol w:w="3048"/>
        <w:gridCol w:w="3048"/>
        <w:gridCol w:w="3048"/>
      </w:tblGrid>
      <w:tr w:rsidR="00D049A2" w:rsidTr="00C53363">
        <w:tc>
          <w:tcPr>
            <w:tcW w:w="2405" w:type="dxa"/>
          </w:tcPr>
          <w:p w:rsidR="00D049A2" w:rsidRPr="00CB0EF4" w:rsidRDefault="00D049A2" w:rsidP="00C53363">
            <w:pPr>
              <w:rPr>
                <w:b/>
              </w:rPr>
            </w:pPr>
            <w:r w:rsidRPr="00CB0EF4">
              <w:rPr>
                <w:b/>
              </w:rPr>
              <w:t>Gegenstand der Förderung</w:t>
            </w:r>
            <w:r w:rsidR="00C53363" w:rsidRPr="00CB0EF4">
              <w:rPr>
                <w:b/>
              </w:rPr>
              <w:t xml:space="preserve"> in den folgenden Förderbereichen:</w:t>
            </w:r>
          </w:p>
        </w:tc>
        <w:tc>
          <w:tcPr>
            <w:tcW w:w="3047" w:type="dxa"/>
          </w:tcPr>
          <w:p w:rsidR="00D049A2" w:rsidRPr="00CB0EF4" w:rsidRDefault="00D049A2">
            <w:pPr>
              <w:rPr>
                <w:b/>
              </w:rPr>
            </w:pPr>
            <w:r w:rsidRPr="00CB0EF4">
              <w:rPr>
                <w:b/>
              </w:rPr>
              <w:t>Pädagogische Begründung</w:t>
            </w:r>
          </w:p>
        </w:tc>
        <w:tc>
          <w:tcPr>
            <w:tcW w:w="3048" w:type="dxa"/>
          </w:tcPr>
          <w:p w:rsidR="00D049A2" w:rsidRDefault="00D049A2">
            <w:pPr>
              <w:rPr>
                <w:b/>
              </w:rPr>
            </w:pPr>
            <w:r w:rsidRPr="00CB0EF4">
              <w:rPr>
                <w:b/>
              </w:rPr>
              <w:t>Aktuelle Ausstattung</w:t>
            </w:r>
          </w:p>
          <w:p w:rsidR="000E5904" w:rsidRPr="00CB0EF4" w:rsidRDefault="000E5904" w:rsidP="00047641">
            <w:pPr>
              <w:rPr>
                <w:b/>
              </w:rPr>
            </w:pPr>
            <w:r>
              <w:rPr>
                <w:b/>
              </w:rPr>
              <w:t>(in Abs</w:t>
            </w:r>
            <w:r w:rsidR="00047641">
              <w:rPr>
                <w:b/>
              </w:rPr>
              <w:t>prache</w:t>
            </w:r>
            <w:r>
              <w:rPr>
                <w:b/>
              </w:rPr>
              <w:t xml:space="preserve"> mit Schulträger auszufüllen)</w:t>
            </w:r>
          </w:p>
        </w:tc>
        <w:tc>
          <w:tcPr>
            <w:tcW w:w="3048" w:type="dxa"/>
          </w:tcPr>
          <w:p w:rsidR="00D049A2" w:rsidRPr="00CB0EF4" w:rsidRDefault="00D049A2">
            <w:pPr>
              <w:rPr>
                <w:b/>
              </w:rPr>
            </w:pPr>
            <w:r w:rsidRPr="00CB0EF4">
              <w:rPr>
                <w:b/>
              </w:rPr>
              <w:t>Beantragte Ausstattung</w:t>
            </w:r>
          </w:p>
          <w:p w:rsidR="00D049A2" w:rsidRPr="00CB0EF4" w:rsidRDefault="00D049A2" w:rsidP="00047641">
            <w:pPr>
              <w:rPr>
                <w:b/>
              </w:rPr>
            </w:pPr>
            <w:r w:rsidRPr="00CB0EF4">
              <w:rPr>
                <w:b/>
              </w:rPr>
              <w:t>(in Ab</w:t>
            </w:r>
            <w:r w:rsidR="00047641">
              <w:rPr>
                <w:b/>
              </w:rPr>
              <w:t>sprache</w:t>
            </w:r>
            <w:r w:rsidRPr="00CB0EF4">
              <w:rPr>
                <w:b/>
              </w:rPr>
              <w:t xml:space="preserve"> mit Schulträger</w:t>
            </w:r>
            <w:r w:rsidR="000E5904">
              <w:rPr>
                <w:b/>
              </w:rPr>
              <w:t xml:space="preserve"> auszufüllen</w:t>
            </w:r>
            <w:r w:rsidRPr="00CB0EF4">
              <w:rPr>
                <w:b/>
              </w:rPr>
              <w:t>)</w:t>
            </w:r>
          </w:p>
        </w:tc>
        <w:tc>
          <w:tcPr>
            <w:tcW w:w="3048" w:type="dxa"/>
          </w:tcPr>
          <w:p w:rsidR="00D049A2" w:rsidRPr="00CB0EF4" w:rsidRDefault="00E60FF7">
            <w:pPr>
              <w:rPr>
                <w:b/>
              </w:rPr>
            </w:pPr>
            <w:r w:rsidRPr="00CB0EF4">
              <w:rPr>
                <w:b/>
              </w:rPr>
              <w:t>Welche Fortbildungsangebote sollen hierfür genutzt werden?</w:t>
            </w:r>
          </w:p>
        </w:tc>
      </w:tr>
      <w:tr w:rsidR="00D049A2" w:rsidTr="0061402E">
        <w:tc>
          <w:tcPr>
            <w:tcW w:w="2405" w:type="dxa"/>
          </w:tcPr>
          <w:p w:rsidR="00C53363" w:rsidRPr="00CB0EF4" w:rsidRDefault="00E60FF7" w:rsidP="000A409C">
            <w:pPr>
              <w:rPr>
                <w:b/>
              </w:rPr>
            </w:pPr>
            <w:r w:rsidRPr="00CB0EF4">
              <w:rPr>
                <w:b/>
              </w:rPr>
              <w:t>Digitale Vernetzung in Schulgebäuden</w:t>
            </w:r>
          </w:p>
        </w:tc>
        <w:tc>
          <w:tcPr>
            <w:tcW w:w="3047" w:type="dxa"/>
            <w:shd w:val="clear" w:color="auto" w:fill="D9D9D9" w:themeFill="background1" w:themeFillShade="D9"/>
          </w:tcPr>
          <w:p w:rsidR="00D049A2" w:rsidRPr="00E60FF7" w:rsidRDefault="00BC7A50" w:rsidP="00E60FF7">
            <w:pPr>
              <w:jc w:val="center"/>
              <w:rPr>
                <w:i/>
              </w:rPr>
            </w:pPr>
            <w:r>
              <w:rPr>
                <w:i/>
              </w:rPr>
              <w:t>Keine Angaben erforderlich</w:t>
            </w:r>
          </w:p>
        </w:tc>
        <w:tc>
          <w:tcPr>
            <w:tcW w:w="3048" w:type="dxa"/>
            <w:shd w:val="clear" w:color="auto" w:fill="D9D9D9" w:themeFill="background1" w:themeFillShade="D9"/>
          </w:tcPr>
          <w:p w:rsidR="007F0458" w:rsidRPr="00C2468B" w:rsidRDefault="00BC7A50" w:rsidP="00BC7A50">
            <w:pPr>
              <w:jc w:val="center"/>
              <w:rPr>
                <w:i/>
              </w:rPr>
            </w:pPr>
            <w:r>
              <w:rPr>
                <w:i/>
              </w:rPr>
              <w:t xml:space="preserve">Keine Angaben </w:t>
            </w:r>
            <w:r w:rsidR="0061402E">
              <w:rPr>
                <w:i/>
              </w:rPr>
              <w:t>erforderlich</w:t>
            </w:r>
          </w:p>
        </w:tc>
        <w:tc>
          <w:tcPr>
            <w:tcW w:w="3048" w:type="dxa"/>
            <w:shd w:val="clear" w:color="auto" w:fill="D9D9D9" w:themeFill="background1" w:themeFillShade="D9"/>
          </w:tcPr>
          <w:p w:rsidR="007F0458" w:rsidRPr="0061402E" w:rsidRDefault="00BC7A50" w:rsidP="0061402E">
            <w:pPr>
              <w:jc w:val="center"/>
              <w:rPr>
                <w:i/>
              </w:rPr>
            </w:pPr>
            <w:r>
              <w:rPr>
                <w:i/>
              </w:rPr>
              <w:t>Keine Angaben erforderlich</w:t>
            </w:r>
          </w:p>
        </w:tc>
        <w:tc>
          <w:tcPr>
            <w:tcW w:w="3048" w:type="dxa"/>
            <w:shd w:val="clear" w:color="auto" w:fill="D9D9D9" w:themeFill="background1" w:themeFillShade="D9"/>
          </w:tcPr>
          <w:p w:rsidR="0063156D" w:rsidRPr="00717305" w:rsidRDefault="00BC7A50" w:rsidP="0061402E">
            <w:pPr>
              <w:jc w:val="center"/>
              <w:rPr>
                <w:i/>
              </w:rPr>
            </w:pPr>
            <w:r>
              <w:rPr>
                <w:i/>
              </w:rPr>
              <w:t>Keine Angaben erforderlich</w:t>
            </w:r>
          </w:p>
        </w:tc>
      </w:tr>
      <w:tr w:rsidR="00E60FF7" w:rsidTr="0061402E">
        <w:tc>
          <w:tcPr>
            <w:tcW w:w="2405" w:type="dxa"/>
          </w:tcPr>
          <w:p w:rsidR="00C53363" w:rsidRPr="00CB0EF4" w:rsidRDefault="00E60FF7" w:rsidP="00E60FF7">
            <w:pPr>
              <w:rPr>
                <w:b/>
              </w:rPr>
            </w:pPr>
            <w:r w:rsidRPr="00CB0EF4">
              <w:rPr>
                <w:b/>
              </w:rPr>
              <w:t>Schulisches WLAN</w:t>
            </w:r>
          </w:p>
          <w:p w:rsidR="00C53363" w:rsidRPr="00CB0EF4" w:rsidRDefault="00C53363" w:rsidP="00E60FF7">
            <w:pPr>
              <w:rPr>
                <w:b/>
              </w:rPr>
            </w:pPr>
          </w:p>
        </w:tc>
        <w:tc>
          <w:tcPr>
            <w:tcW w:w="3047" w:type="dxa"/>
            <w:shd w:val="clear" w:color="auto" w:fill="D9D9D9" w:themeFill="background1" w:themeFillShade="D9"/>
          </w:tcPr>
          <w:p w:rsidR="00E60FF7" w:rsidRPr="00E60FF7" w:rsidRDefault="00BC7A50" w:rsidP="00E60FF7">
            <w:pPr>
              <w:jc w:val="center"/>
              <w:rPr>
                <w:i/>
              </w:rPr>
            </w:pPr>
            <w:r>
              <w:rPr>
                <w:i/>
              </w:rPr>
              <w:t>Keine Angaben erforderlich</w:t>
            </w:r>
          </w:p>
        </w:tc>
        <w:tc>
          <w:tcPr>
            <w:tcW w:w="3048" w:type="dxa"/>
            <w:shd w:val="clear" w:color="auto" w:fill="D9D9D9" w:themeFill="background1" w:themeFillShade="D9"/>
          </w:tcPr>
          <w:p w:rsidR="00E60FF7" w:rsidRPr="00C2468B" w:rsidRDefault="00BC7A50" w:rsidP="0061402E">
            <w:pPr>
              <w:jc w:val="center"/>
              <w:rPr>
                <w:i/>
              </w:rPr>
            </w:pPr>
            <w:r>
              <w:rPr>
                <w:i/>
              </w:rPr>
              <w:t>Keine Angaben erforderlich</w:t>
            </w:r>
          </w:p>
        </w:tc>
        <w:tc>
          <w:tcPr>
            <w:tcW w:w="3048" w:type="dxa"/>
            <w:shd w:val="clear" w:color="auto" w:fill="D9D9D9" w:themeFill="background1" w:themeFillShade="D9"/>
          </w:tcPr>
          <w:p w:rsidR="00E60FF7" w:rsidRPr="00C2468B" w:rsidRDefault="00BC7A50" w:rsidP="0061402E">
            <w:pPr>
              <w:jc w:val="center"/>
              <w:rPr>
                <w:i/>
              </w:rPr>
            </w:pPr>
            <w:r>
              <w:rPr>
                <w:i/>
              </w:rPr>
              <w:t>Keine Angaben erforderlich</w:t>
            </w:r>
          </w:p>
        </w:tc>
        <w:tc>
          <w:tcPr>
            <w:tcW w:w="3048" w:type="dxa"/>
            <w:shd w:val="clear" w:color="auto" w:fill="D9D9D9" w:themeFill="background1" w:themeFillShade="D9"/>
          </w:tcPr>
          <w:p w:rsidR="00E60FF7" w:rsidRPr="00CB38C3" w:rsidRDefault="00BC7A50" w:rsidP="0061402E">
            <w:pPr>
              <w:jc w:val="center"/>
              <w:rPr>
                <w:i/>
              </w:rPr>
            </w:pPr>
            <w:r>
              <w:rPr>
                <w:i/>
              </w:rPr>
              <w:t>Keine Angaben erforderlich</w:t>
            </w:r>
          </w:p>
        </w:tc>
      </w:tr>
      <w:tr w:rsidR="00E60FF7" w:rsidTr="00C53363">
        <w:tc>
          <w:tcPr>
            <w:tcW w:w="2405" w:type="dxa"/>
          </w:tcPr>
          <w:p w:rsidR="00E60FF7" w:rsidRPr="00CB0EF4" w:rsidRDefault="00E60FF7" w:rsidP="00E60FF7">
            <w:pPr>
              <w:rPr>
                <w:b/>
              </w:rPr>
            </w:pPr>
            <w:r w:rsidRPr="00CB0EF4">
              <w:rPr>
                <w:b/>
              </w:rPr>
              <w:t>Aufbau und Weiterentwicklung digitaler Lehr-Lern-Infrastrukturen</w:t>
            </w:r>
            <w:r w:rsidR="008607D9" w:rsidRPr="00CB0EF4">
              <w:rPr>
                <w:b/>
              </w:rPr>
              <w:t>:</w:t>
            </w:r>
          </w:p>
          <w:p w:rsidR="00C53363" w:rsidRPr="00CB0EF4" w:rsidRDefault="00C53363" w:rsidP="00E60FF7">
            <w:pPr>
              <w:rPr>
                <w:b/>
              </w:rPr>
            </w:pPr>
          </w:p>
          <w:p w:rsidR="008607D9" w:rsidRPr="00CB0EF4" w:rsidRDefault="008607D9" w:rsidP="00E60FF7">
            <w:pPr>
              <w:rPr>
                <w:b/>
              </w:rPr>
            </w:pPr>
          </w:p>
        </w:tc>
        <w:tc>
          <w:tcPr>
            <w:tcW w:w="3047" w:type="dxa"/>
          </w:tcPr>
          <w:p w:rsidR="00E60FF7" w:rsidRPr="00C2468B" w:rsidRDefault="00F25E9A" w:rsidP="00B57E51">
            <w:pPr>
              <w:rPr>
                <w:i/>
              </w:rPr>
            </w:pPr>
            <w:r>
              <w:rPr>
                <w:i/>
              </w:rPr>
              <w:t>- z.B. Zur gemeinsamen Erstellung von Unterrichtsmaterialien und deren Verteilung an die Schülerinnen und Schüler ist eine Online-Lernumgebung mit Dateiablage notwendig</w:t>
            </w:r>
          </w:p>
        </w:tc>
        <w:tc>
          <w:tcPr>
            <w:tcW w:w="3048" w:type="dxa"/>
          </w:tcPr>
          <w:p w:rsidR="00E35F5C" w:rsidRPr="00C2468B" w:rsidRDefault="00E35F5C" w:rsidP="00E35F5C">
            <w:pPr>
              <w:rPr>
                <w:i/>
              </w:rPr>
            </w:pPr>
            <w:r w:rsidRPr="00C2468B">
              <w:rPr>
                <w:i/>
              </w:rPr>
              <w:t>z. B.:</w:t>
            </w:r>
          </w:p>
          <w:p w:rsidR="003F1A4B" w:rsidRDefault="00717305" w:rsidP="00E35F5C">
            <w:pPr>
              <w:rPr>
                <w:i/>
              </w:rPr>
            </w:pPr>
            <w:r>
              <w:rPr>
                <w:i/>
              </w:rPr>
              <w:t>- derzeit steht noch keine Online-Lernumgebung zur Verfügung</w:t>
            </w:r>
          </w:p>
          <w:p w:rsidR="003C58A4" w:rsidRDefault="003C58A4" w:rsidP="00E35F5C">
            <w:r>
              <w:rPr>
                <w:i/>
              </w:rPr>
              <w:t>- über den Schulträger wird eine Dateiablage bereitgestellt.</w:t>
            </w:r>
          </w:p>
        </w:tc>
        <w:tc>
          <w:tcPr>
            <w:tcW w:w="3048" w:type="dxa"/>
          </w:tcPr>
          <w:p w:rsidR="00E35F5C" w:rsidRPr="00C2468B" w:rsidRDefault="00E35F5C" w:rsidP="00E35F5C">
            <w:pPr>
              <w:rPr>
                <w:i/>
              </w:rPr>
            </w:pPr>
            <w:r w:rsidRPr="00C2468B">
              <w:rPr>
                <w:i/>
              </w:rPr>
              <w:t>z. B.:</w:t>
            </w:r>
          </w:p>
          <w:p w:rsidR="00201855" w:rsidRDefault="003C58A4" w:rsidP="00BA677E">
            <w:pPr>
              <w:rPr>
                <w:i/>
              </w:rPr>
            </w:pPr>
            <w:r>
              <w:rPr>
                <w:i/>
              </w:rPr>
              <w:t xml:space="preserve">- </w:t>
            </w:r>
            <w:r w:rsidR="00201855">
              <w:rPr>
                <w:i/>
              </w:rPr>
              <w:t>Zur Verfügung stellen einer Online-Lernumgebung die mit der Dateiablage des Schulträgers verbunden ist.</w:t>
            </w:r>
          </w:p>
          <w:p w:rsidR="00201855" w:rsidRDefault="00201855" w:rsidP="00BA677E">
            <w:pPr>
              <w:rPr>
                <w:i/>
              </w:rPr>
            </w:pPr>
          </w:p>
          <w:p w:rsidR="00201855" w:rsidRPr="00201855" w:rsidRDefault="00201855" w:rsidP="00A721FF">
            <w:pPr>
              <w:rPr>
                <w:i/>
              </w:rPr>
            </w:pPr>
            <w:r w:rsidRPr="000A409C">
              <w:rPr>
                <w:b/>
                <w:u w:val="single"/>
              </w:rPr>
              <w:t>Hinweis:</w:t>
            </w:r>
            <w:r w:rsidRPr="00201855">
              <w:t xml:space="preserve"> Im Fall, dass bei dieser Maßnahme nicht oder nur teilweise auf Landesangebote zurückgegriffen </w:t>
            </w:r>
            <w:r w:rsidR="00D935FD">
              <w:t xml:space="preserve">wird, ist dies </w:t>
            </w:r>
            <w:r w:rsidRPr="00201855">
              <w:t>gesondert zu begründen, z.B.</w:t>
            </w:r>
            <w:r w:rsidR="006E78E4">
              <w:t>:</w:t>
            </w:r>
            <w:r>
              <w:rPr>
                <w:i/>
              </w:rPr>
              <w:t xml:space="preserve"> Bei der Dateiablage wird nicht auf Landesangebote zurückgegriffen, da die Schulträgerlösung einen größeren Funktionsumfang bietet</w:t>
            </w:r>
            <w:r w:rsidR="00D935FD">
              <w:rPr>
                <w:i/>
              </w:rPr>
              <w:t xml:space="preserve"> (gleichzeitiges Arbeiten an Dokumenten ist möglich)</w:t>
            </w:r>
            <w:r>
              <w:rPr>
                <w:i/>
              </w:rPr>
              <w:t>.</w:t>
            </w:r>
          </w:p>
        </w:tc>
        <w:tc>
          <w:tcPr>
            <w:tcW w:w="3048" w:type="dxa"/>
          </w:tcPr>
          <w:p w:rsidR="005F0128" w:rsidRDefault="005F0128" w:rsidP="00E73DA0">
            <w:pPr>
              <w:rPr>
                <w:i/>
              </w:rPr>
            </w:pPr>
            <w:r>
              <w:rPr>
                <w:i/>
              </w:rPr>
              <w:t>z. B.:</w:t>
            </w:r>
          </w:p>
          <w:p w:rsidR="00F25E9A" w:rsidRDefault="00F25E9A" w:rsidP="00E73DA0">
            <w:pPr>
              <w:rPr>
                <w:i/>
              </w:rPr>
            </w:pPr>
            <w:r>
              <w:rPr>
                <w:i/>
              </w:rPr>
              <w:t xml:space="preserve">- </w:t>
            </w:r>
            <w:proofErr w:type="spellStart"/>
            <w:r>
              <w:rPr>
                <w:i/>
              </w:rPr>
              <w:t>Kollaboratives</w:t>
            </w:r>
            <w:proofErr w:type="spellEnd"/>
            <w:r>
              <w:rPr>
                <w:i/>
              </w:rPr>
              <w:t xml:space="preserve"> Arbeiten an Dokumenten (Externes Fortbildungsangebot)</w:t>
            </w:r>
          </w:p>
          <w:p w:rsidR="001B5EDF" w:rsidRPr="00CB38C3" w:rsidRDefault="001B5EDF" w:rsidP="00E73DA0">
            <w:pPr>
              <w:rPr>
                <w:i/>
              </w:rPr>
            </w:pPr>
            <w:r>
              <w:rPr>
                <w:i/>
              </w:rPr>
              <w:t xml:space="preserve">- Teilnahme an Fortbildungsangebot zum Thema Datenschutz des kommunalen Medienzentrums </w:t>
            </w:r>
          </w:p>
          <w:p w:rsidR="00E60FF7" w:rsidRDefault="00E60FF7" w:rsidP="00E60FF7"/>
          <w:p w:rsidR="005F0128" w:rsidRDefault="005F0128" w:rsidP="00E60FF7"/>
        </w:tc>
      </w:tr>
      <w:tr w:rsidR="00E60FF7" w:rsidTr="00C53363">
        <w:tc>
          <w:tcPr>
            <w:tcW w:w="2405" w:type="dxa"/>
          </w:tcPr>
          <w:p w:rsidR="00E60FF7" w:rsidRPr="00CB0EF4" w:rsidRDefault="00E60FF7" w:rsidP="00E60FF7">
            <w:pPr>
              <w:rPr>
                <w:b/>
              </w:rPr>
            </w:pPr>
            <w:r w:rsidRPr="00CB0EF4">
              <w:rPr>
                <w:b/>
              </w:rPr>
              <w:t>Anzeige- / Interaktionsgeräte</w:t>
            </w:r>
            <w:r w:rsidR="008607D9" w:rsidRPr="00CB0EF4">
              <w:rPr>
                <w:b/>
              </w:rPr>
              <w:t>:</w:t>
            </w:r>
          </w:p>
          <w:p w:rsidR="008607D9" w:rsidRDefault="008607D9" w:rsidP="00E60FF7"/>
          <w:p w:rsidR="00C53363" w:rsidRPr="00CB0EF4" w:rsidRDefault="00CD05F5" w:rsidP="00E60FF7">
            <w:pPr>
              <w:rPr>
                <w:i/>
              </w:rPr>
            </w:pPr>
            <w:r>
              <w:rPr>
                <w:i/>
              </w:rPr>
              <w:t>z. B.</w:t>
            </w:r>
            <w:r w:rsidRPr="00CB0EF4">
              <w:rPr>
                <w:i/>
              </w:rPr>
              <w:t xml:space="preserve"> </w:t>
            </w:r>
            <w:r w:rsidR="00CB0EF4" w:rsidRPr="00CB0EF4">
              <w:rPr>
                <w:i/>
              </w:rPr>
              <w:t>Geräteart (</w:t>
            </w:r>
            <w:proofErr w:type="spellStart"/>
            <w:r w:rsidR="00CB0EF4" w:rsidRPr="00CB0EF4">
              <w:rPr>
                <w:i/>
              </w:rPr>
              <w:t>Beamer</w:t>
            </w:r>
            <w:proofErr w:type="spellEnd"/>
            <w:r w:rsidR="00CB0EF4" w:rsidRPr="00CB0EF4">
              <w:rPr>
                <w:i/>
              </w:rPr>
              <w:t>, Bildschirm usw.)</w:t>
            </w:r>
          </w:p>
        </w:tc>
        <w:tc>
          <w:tcPr>
            <w:tcW w:w="3047" w:type="dxa"/>
          </w:tcPr>
          <w:p w:rsidR="00CB0EF4" w:rsidRPr="00CB0EF4" w:rsidRDefault="00F25E9A" w:rsidP="00CB0EF4">
            <w:pPr>
              <w:rPr>
                <w:i/>
              </w:rPr>
            </w:pPr>
            <w:r>
              <w:rPr>
                <w:i/>
              </w:rPr>
              <w:t>- Schülerinnen und Schüler sollen in der Lage sein, ihre auf eigenen Endgeräten erzeugten Lernprodukte drahtlos der Klasse präsentieren zu können.</w:t>
            </w:r>
          </w:p>
          <w:p w:rsidR="00E60FF7" w:rsidRDefault="00E60FF7" w:rsidP="00CB0EF4"/>
        </w:tc>
        <w:tc>
          <w:tcPr>
            <w:tcW w:w="3048" w:type="dxa"/>
          </w:tcPr>
          <w:p w:rsidR="00CB0EF4" w:rsidRPr="00CB0EF4" w:rsidRDefault="00CB0EF4" w:rsidP="00CB0EF4">
            <w:pPr>
              <w:rPr>
                <w:i/>
              </w:rPr>
            </w:pPr>
            <w:r w:rsidRPr="00CB0EF4">
              <w:rPr>
                <w:i/>
              </w:rPr>
              <w:t>z. B.:</w:t>
            </w:r>
          </w:p>
          <w:p w:rsidR="00E60FF7" w:rsidRPr="00CB0EF4" w:rsidRDefault="00F25E9A" w:rsidP="009C3285">
            <w:pPr>
              <w:rPr>
                <w:i/>
              </w:rPr>
            </w:pPr>
            <w:r>
              <w:rPr>
                <w:i/>
              </w:rPr>
              <w:t xml:space="preserve">- Bisher gibt es </w:t>
            </w:r>
            <w:proofErr w:type="spellStart"/>
            <w:r>
              <w:rPr>
                <w:i/>
              </w:rPr>
              <w:t>Beamer</w:t>
            </w:r>
            <w:proofErr w:type="spellEnd"/>
            <w:r>
              <w:rPr>
                <w:i/>
              </w:rPr>
              <w:t xml:space="preserve"> mit fest angeschlossenem PC </w:t>
            </w:r>
            <w:r w:rsidR="009C3285">
              <w:rPr>
                <w:i/>
              </w:rPr>
              <w:t>nur in</w:t>
            </w:r>
            <w:r>
              <w:rPr>
                <w:i/>
              </w:rPr>
              <w:t xml:space="preserve"> den naturwissenschaftlichen Fachräumen</w:t>
            </w:r>
          </w:p>
        </w:tc>
        <w:tc>
          <w:tcPr>
            <w:tcW w:w="3048" w:type="dxa"/>
          </w:tcPr>
          <w:p w:rsidR="00CB0EF4" w:rsidRPr="00CB0EF4" w:rsidRDefault="00CB0EF4" w:rsidP="00CB0EF4">
            <w:pPr>
              <w:rPr>
                <w:i/>
              </w:rPr>
            </w:pPr>
            <w:r w:rsidRPr="00CB0EF4">
              <w:rPr>
                <w:i/>
              </w:rPr>
              <w:t>z. B.:</w:t>
            </w:r>
          </w:p>
          <w:p w:rsidR="00CB0EF4" w:rsidRPr="00CB0EF4" w:rsidRDefault="00F25E9A" w:rsidP="00CB0EF4">
            <w:pPr>
              <w:rPr>
                <w:i/>
              </w:rPr>
            </w:pPr>
            <w:r>
              <w:rPr>
                <w:i/>
              </w:rPr>
              <w:t xml:space="preserve">- Ausstattung aller Unterrichtsräume mit einem WLAN-fähigen </w:t>
            </w:r>
            <w:proofErr w:type="spellStart"/>
            <w:r>
              <w:rPr>
                <w:i/>
              </w:rPr>
              <w:t>Beamer</w:t>
            </w:r>
            <w:proofErr w:type="spellEnd"/>
          </w:p>
          <w:p w:rsidR="00E60FF7" w:rsidRPr="00CB0EF4" w:rsidRDefault="00E60FF7" w:rsidP="00CB0EF4">
            <w:pPr>
              <w:rPr>
                <w:i/>
              </w:rPr>
            </w:pPr>
          </w:p>
        </w:tc>
        <w:tc>
          <w:tcPr>
            <w:tcW w:w="3048" w:type="dxa"/>
          </w:tcPr>
          <w:p w:rsidR="00800A7A" w:rsidRDefault="00800A7A" w:rsidP="00800A7A">
            <w:pPr>
              <w:rPr>
                <w:i/>
              </w:rPr>
            </w:pPr>
            <w:r>
              <w:rPr>
                <w:i/>
              </w:rPr>
              <w:t>z. B.:</w:t>
            </w:r>
          </w:p>
          <w:p w:rsidR="00800A7A" w:rsidRDefault="00767B4C" w:rsidP="001B5EDF">
            <w:pPr>
              <w:rPr>
                <w:i/>
              </w:rPr>
            </w:pPr>
            <w:r>
              <w:rPr>
                <w:i/>
              </w:rPr>
              <w:t xml:space="preserve">- </w:t>
            </w:r>
            <w:r w:rsidR="007B711E">
              <w:rPr>
                <w:i/>
              </w:rPr>
              <w:t xml:space="preserve">Teilnahme </w:t>
            </w:r>
            <w:r w:rsidR="001B5EDF">
              <w:rPr>
                <w:i/>
              </w:rPr>
              <w:t>von Kollegen an einem</w:t>
            </w:r>
            <w:r>
              <w:rPr>
                <w:i/>
              </w:rPr>
              <w:t xml:space="preserve"> regionalen Fachtag</w:t>
            </w:r>
            <w:r w:rsidR="00312ED9">
              <w:rPr>
                <w:i/>
              </w:rPr>
              <w:t xml:space="preserve"> des SSA</w:t>
            </w:r>
            <w:r w:rsidR="001B5EDF">
              <w:rPr>
                <w:i/>
              </w:rPr>
              <w:t>, um</w:t>
            </w:r>
            <w:r>
              <w:rPr>
                <w:i/>
              </w:rPr>
              <w:t xml:space="preserve"> gelingende Praxis kennenzulernen.</w:t>
            </w:r>
            <w:r w:rsidR="00800A7A">
              <w:rPr>
                <w:i/>
              </w:rPr>
              <w:t xml:space="preserve"> </w:t>
            </w:r>
          </w:p>
          <w:p w:rsidR="001B5EDF" w:rsidRDefault="001B5EDF" w:rsidP="001B5EDF">
            <w:r>
              <w:rPr>
                <w:i/>
              </w:rPr>
              <w:t xml:space="preserve"> </w:t>
            </w:r>
          </w:p>
        </w:tc>
      </w:tr>
      <w:tr w:rsidR="00E60FF7" w:rsidTr="00C53363">
        <w:tc>
          <w:tcPr>
            <w:tcW w:w="2405" w:type="dxa"/>
          </w:tcPr>
          <w:p w:rsidR="00E60FF7" w:rsidRPr="00CB0EF4" w:rsidRDefault="00E60FF7" w:rsidP="00E60FF7">
            <w:pPr>
              <w:rPr>
                <w:b/>
              </w:rPr>
            </w:pPr>
            <w:r w:rsidRPr="00CB0EF4">
              <w:rPr>
                <w:b/>
              </w:rPr>
              <w:lastRenderedPageBreak/>
              <w:t>Digitale Arbeitsgeräte</w:t>
            </w:r>
            <w:r w:rsidR="008607D9" w:rsidRPr="00CB0EF4">
              <w:rPr>
                <w:b/>
              </w:rPr>
              <w:t>:</w:t>
            </w:r>
          </w:p>
          <w:p w:rsidR="008607D9" w:rsidRPr="00CB0EF4" w:rsidRDefault="008607D9" w:rsidP="00E60FF7">
            <w:pPr>
              <w:rPr>
                <w:b/>
              </w:rPr>
            </w:pPr>
          </w:p>
          <w:p w:rsidR="00C53363" w:rsidRDefault="00244A33" w:rsidP="00E60FF7">
            <w:pPr>
              <w:rPr>
                <w:i/>
              </w:rPr>
            </w:pPr>
            <w:r>
              <w:rPr>
                <w:i/>
              </w:rPr>
              <w:t>z. B.</w:t>
            </w:r>
            <w:r w:rsidRPr="00CB0EF4">
              <w:rPr>
                <w:i/>
              </w:rPr>
              <w:t xml:space="preserve"> digitale Messwerterfassungssysteme, digitale Sensoren zur Erfassung und Auswertung von Messdaten, Platinen, Roboter, elektronische Mikroskope</w:t>
            </w:r>
          </w:p>
          <w:p w:rsidR="00244A33" w:rsidRPr="00CB0EF4" w:rsidRDefault="00244A33" w:rsidP="00E60FF7">
            <w:pPr>
              <w:rPr>
                <w:b/>
              </w:rPr>
            </w:pPr>
          </w:p>
        </w:tc>
        <w:tc>
          <w:tcPr>
            <w:tcW w:w="3047" w:type="dxa"/>
          </w:tcPr>
          <w:p w:rsidR="00E60FF7" w:rsidRPr="00CB0EF4" w:rsidRDefault="00CB0EF4" w:rsidP="00E60FF7">
            <w:pPr>
              <w:rPr>
                <w:i/>
              </w:rPr>
            </w:pPr>
            <w:r w:rsidRPr="00CB0EF4">
              <w:rPr>
                <w:i/>
              </w:rPr>
              <w:t>Kurze pädagogische Begründung für die jeweiligen digitalen Arbeitsgeräte evtl. mit Bezug z. B. zum MBK, zu bestimmten Unterrichtsszenarien, zu schuleigenen Curricula u.a.</w:t>
            </w:r>
          </w:p>
        </w:tc>
        <w:tc>
          <w:tcPr>
            <w:tcW w:w="3048" w:type="dxa"/>
          </w:tcPr>
          <w:p w:rsidR="00CB0EF4" w:rsidRPr="00CB0EF4" w:rsidRDefault="00CB0EF4" w:rsidP="00CB0EF4">
            <w:pPr>
              <w:rPr>
                <w:i/>
              </w:rPr>
            </w:pPr>
            <w:r>
              <w:rPr>
                <w:i/>
              </w:rPr>
              <w:t>z</w:t>
            </w:r>
            <w:r w:rsidRPr="00CB0EF4">
              <w:rPr>
                <w:i/>
              </w:rPr>
              <w:t>. B.:</w:t>
            </w:r>
          </w:p>
          <w:p w:rsidR="00CB0EF4" w:rsidRPr="00CB0EF4" w:rsidRDefault="00CB0EF4" w:rsidP="00CB0EF4">
            <w:pPr>
              <w:rPr>
                <w:i/>
              </w:rPr>
            </w:pPr>
            <w:r w:rsidRPr="00CB0EF4">
              <w:rPr>
                <w:i/>
              </w:rPr>
              <w:t>•</w:t>
            </w:r>
            <w:r w:rsidR="00244A33">
              <w:rPr>
                <w:i/>
              </w:rPr>
              <w:t xml:space="preserve"> </w:t>
            </w:r>
            <w:r w:rsidRPr="00CB0EF4">
              <w:rPr>
                <w:i/>
              </w:rPr>
              <w:t xml:space="preserve">Art und Menge der vorhandenen digitalen Arbeitsgeräte, </w:t>
            </w:r>
          </w:p>
          <w:p w:rsidR="00E60FF7" w:rsidRPr="00CB0EF4" w:rsidRDefault="00CB0EF4" w:rsidP="00244A33">
            <w:pPr>
              <w:rPr>
                <w:i/>
              </w:rPr>
            </w:pPr>
            <w:r>
              <w:rPr>
                <w:i/>
              </w:rPr>
              <w:t>•</w:t>
            </w:r>
            <w:r w:rsidR="00244A33">
              <w:rPr>
                <w:i/>
              </w:rPr>
              <w:t xml:space="preserve"> </w:t>
            </w:r>
            <w:r w:rsidRPr="00CB0EF4">
              <w:rPr>
                <w:i/>
              </w:rPr>
              <w:t>Betriebssoftware</w:t>
            </w:r>
            <w:r>
              <w:rPr>
                <w:i/>
              </w:rPr>
              <w:br/>
            </w:r>
            <w:r w:rsidRPr="00CB0EF4">
              <w:rPr>
                <w:i/>
              </w:rPr>
              <w:t>•</w:t>
            </w:r>
            <w:r w:rsidR="00244A33">
              <w:rPr>
                <w:i/>
              </w:rPr>
              <w:t xml:space="preserve"> </w:t>
            </w:r>
            <w:r w:rsidRPr="00CB0EF4">
              <w:rPr>
                <w:i/>
              </w:rPr>
              <w:t>…</w:t>
            </w:r>
          </w:p>
        </w:tc>
        <w:tc>
          <w:tcPr>
            <w:tcW w:w="3048" w:type="dxa"/>
          </w:tcPr>
          <w:p w:rsidR="00815295" w:rsidRPr="00CB0EF4" w:rsidRDefault="00815295" w:rsidP="00815295">
            <w:pPr>
              <w:rPr>
                <w:i/>
              </w:rPr>
            </w:pPr>
            <w:r w:rsidRPr="00CB0EF4">
              <w:rPr>
                <w:i/>
              </w:rPr>
              <w:t>z. B.:</w:t>
            </w:r>
          </w:p>
          <w:p w:rsidR="00E60FF7" w:rsidRDefault="00815295" w:rsidP="00815295">
            <w:pPr>
              <w:rPr>
                <w:i/>
              </w:rPr>
            </w:pPr>
            <w:r w:rsidRPr="00CB0EF4">
              <w:rPr>
                <w:i/>
              </w:rPr>
              <w:t>•</w:t>
            </w:r>
            <w:r>
              <w:rPr>
                <w:i/>
              </w:rPr>
              <w:t xml:space="preserve"> </w:t>
            </w:r>
            <w:r w:rsidRPr="00CB0EF4">
              <w:rPr>
                <w:i/>
              </w:rPr>
              <w:t xml:space="preserve">Anzahl und Art der </w:t>
            </w:r>
            <w:r>
              <w:rPr>
                <w:i/>
              </w:rPr>
              <w:t>digitalen Arbeitsgeräte</w:t>
            </w:r>
          </w:p>
          <w:p w:rsidR="00815295" w:rsidRPr="00CB0EF4" w:rsidRDefault="00815295" w:rsidP="00815295">
            <w:pPr>
              <w:rPr>
                <w:i/>
              </w:rPr>
            </w:pPr>
            <w:r w:rsidRPr="00CB0EF4">
              <w:rPr>
                <w:i/>
              </w:rPr>
              <w:t>•</w:t>
            </w:r>
            <w:r>
              <w:rPr>
                <w:i/>
              </w:rPr>
              <w:t xml:space="preserve"> </w:t>
            </w:r>
            <w:r w:rsidRPr="00CB0EF4">
              <w:rPr>
                <w:i/>
              </w:rPr>
              <w:t>….</w:t>
            </w:r>
          </w:p>
          <w:p w:rsidR="00815295" w:rsidRDefault="00815295" w:rsidP="00815295"/>
        </w:tc>
        <w:tc>
          <w:tcPr>
            <w:tcW w:w="3048" w:type="dxa"/>
          </w:tcPr>
          <w:p w:rsidR="00800A7A" w:rsidRDefault="00800A7A" w:rsidP="00800A7A">
            <w:pPr>
              <w:rPr>
                <w:i/>
              </w:rPr>
            </w:pPr>
            <w:r>
              <w:rPr>
                <w:i/>
              </w:rPr>
              <w:t>z. B.:</w:t>
            </w:r>
          </w:p>
          <w:p w:rsidR="00AC2B39" w:rsidRPr="00800A7A" w:rsidRDefault="00767B4C" w:rsidP="00652BC6">
            <w:pPr>
              <w:rPr>
                <w:i/>
              </w:rPr>
            </w:pPr>
            <w:r>
              <w:rPr>
                <w:i/>
              </w:rPr>
              <w:t>- Geräteeinweisung durch den Hersteller</w:t>
            </w:r>
          </w:p>
        </w:tc>
      </w:tr>
      <w:tr w:rsidR="00E60FF7" w:rsidTr="00C53363">
        <w:tc>
          <w:tcPr>
            <w:tcW w:w="2405" w:type="dxa"/>
          </w:tcPr>
          <w:p w:rsidR="00E60FF7" w:rsidRPr="00CB0EF4" w:rsidRDefault="00E60FF7" w:rsidP="00E60FF7">
            <w:pPr>
              <w:rPr>
                <w:b/>
              </w:rPr>
            </w:pPr>
            <w:r w:rsidRPr="00CB0EF4">
              <w:rPr>
                <w:b/>
              </w:rPr>
              <w:t>Schulgebundene Endgeräte</w:t>
            </w:r>
            <w:r w:rsidR="008607D9" w:rsidRPr="00CB0EF4">
              <w:rPr>
                <w:b/>
              </w:rPr>
              <w:t>:</w:t>
            </w:r>
          </w:p>
          <w:p w:rsidR="008607D9" w:rsidRPr="00CB0EF4" w:rsidRDefault="008607D9" w:rsidP="00E60FF7">
            <w:pPr>
              <w:rPr>
                <w:b/>
              </w:rPr>
            </w:pPr>
          </w:p>
          <w:p w:rsidR="00C53363" w:rsidRPr="00CB0EF4" w:rsidRDefault="00833E4C" w:rsidP="00E60FF7">
            <w:pPr>
              <w:rPr>
                <w:b/>
              </w:rPr>
            </w:pPr>
            <w:r>
              <w:rPr>
                <w:i/>
              </w:rPr>
              <w:t>Tablets, Laptops</w:t>
            </w:r>
            <w:r w:rsidR="00652BC6">
              <w:rPr>
                <w:i/>
              </w:rPr>
              <w:t>, Notebooks</w:t>
            </w:r>
          </w:p>
          <w:p w:rsidR="00C53363" w:rsidRPr="00CB0EF4" w:rsidRDefault="00C53363" w:rsidP="00E60FF7">
            <w:pPr>
              <w:rPr>
                <w:b/>
              </w:rPr>
            </w:pPr>
          </w:p>
          <w:p w:rsidR="00C53363" w:rsidRPr="00CB0EF4" w:rsidRDefault="00C53363" w:rsidP="00E60FF7">
            <w:pPr>
              <w:rPr>
                <w:b/>
              </w:rPr>
            </w:pPr>
          </w:p>
          <w:p w:rsidR="00C53363" w:rsidRPr="00CB0EF4" w:rsidRDefault="00C53363" w:rsidP="00E60FF7">
            <w:pPr>
              <w:rPr>
                <w:b/>
              </w:rPr>
            </w:pPr>
          </w:p>
        </w:tc>
        <w:tc>
          <w:tcPr>
            <w:tcW w:w="3047" w:type="dxa"/>
          </w:tcPr>
          <w:p w:rsidR="00E60FF7" w:rsidRPr="00C2468B" w:rsidRDefault="00767B4C" w:rsidP="00E60FF7">
            <w:pPr>
              <w:rPr>
                <w:i/>
              </w:rPr>
            </w:pPr>
            <w:r>
              <w:rPr>
                <w:i/>
              </w:rPr>
              <w:t>- Im Rahmen der Förderung von Schülerinnen und Schülern mit fehlenden Deutschkenntnissen, sollen Tablets diese individuell unterstützen.</w:t>
            </w:r>
          </w:p>
        </w:tc>
        <w:tc>
          <w:tcPr>
            <w:tcW w:w="3048" w:type="dxa"/>
          </w:tcPr>
          <w:p w:rsidR="00767B4C" w:rsidRDefault="00C2468B" w:rsidP="00767B4C">
            <w:pPr>
              <w:rPr>
                <w:i/>
              </w:rPr>
            </w:pPr>
            <w:r w:rsidRPr="00C2468B">
              <w:rPr>
                <w:i/>
              </w:rPr>
              <w:t>z. B.:</w:t>
            </w:r>
          </w:p>
          <w:p w:rsidR="00E60FF7" w:rsidRPr="00C2468B" w:rsidRDefault="00767B4C" w:rsidP="00652BC6">
            <w:pPr>
              <w:rPr>
                <w:i/>
              </w:rPr>
            </w:pPr>
            <w:r>
              <w:rPr>
                <w:i/>
              </w:rPr>
              <w:t xml:space="preserve">- derzeit </w:t>
            </w:r>
            <w:r w:rsidR="00652BC6">
              <w:rPr>
                <w:i/>
              </w:rPr>
              <w:t xml:space="preserve">verfügt die Schule </w:t>
            </w:r>
            <w:r>
              <w:rPr>
                <w:i/>
              </w:rPr>
              <w:t xml:space="preserve">noch </w:t>
            </w:r>
            <w:r w:rsidR="00652BC6">
              <w:rPr>
                <w:i/>
              </w:rPr>
              <w:t>nicht über</w:t>
            </w:r>
            <w:r>
              <w:rPr>
                <w:i/>
              </w:rPr>
              <w:t xml:space="preserve"> schulgebundene mobile digitalen Endgeräte</w:t>
            </w:r>
          </w:p>
        </w:tc>
        <w:tc>
          <w:tcPr>
            <w:tcW w:w="3048" w:type="dxa"/>
          </w:tcPr>
          <w:p w:rsidR="00E60FF7" w:rsidRDefault="00815295" w:rsidP="00E60FF7">
            <w:pPr>
              <w:rPr>
                <w:i/>
              </w:rPr>
            </w:pPr>
            <w:r w:rsidRPr="00815295">
              <w:rPr>
                <w:i/>
              </w:rPr>
              <w:t>z. B.:</w:t>
            </w:r>
          </w:p>
          <w:p w:rsidR="00815295" w:rsidRPr="00815295" w:rsidRDefault="00767B4C" w:rsidP="00652BC6">
            <w:pPr>
              <w:rPr>
                <w:i/>
              </w:rPr>
            </w:pPr>
            <w:r>
              <w:rPr>
                <w:i/>
              </w:rPr>
              <w:t xml:space="preserve">- ein </w:t>
            </w:r>
            <w:r w:rsidR="00652BC6">
              <w:rPr>
                <w:i/>
              </w:rPr>
              <w:t>Klassensatz Tablets</w:t>
            </w:r>
            <w:r>
              <w:rPr>
                <w:i/>
              </w:rPr>
              <w:t xml:space="preserve"> (30 Stück) </w:t>
            </w:r>
          </w:p>
        </w:tc>
        <w:tc>
          <w:tcPr>
            <w:tcW w:w="3048" w:type="dxa"/>
          </w:tcPr>
          <w:p w:rsidR="00800A7A" w:rsidRDefault="00800A7A" w:rsidP="00800A7A">
            <w:pPr>
              <w:rPr>
                <w:i/>
              </w:rPr>
            </w:pPr>
            <w:r>
              <w:rPr>
                <w:i/>
              </w:rPr>
              <w:t>z. B.:</w:t>
            </w:r>
          </w:p>
          <w:p w:rsidR="00AC2B39" w:rsidRPr="00800A7A" w:rsidRDefault="00767B4C" w:rsidP="00312ED9">
            <w:pPr>
              <w:rPr>
                <w:i/>
              </w:rPr>
            </w:pPr>
            <w:r>
              <w:rPr>
                <w:i/>
              </w:rPr>
              <w:t>- Fortbildung zum Einsatz mobiler Endgeräte zu</w:t>
            </w:r>
            <w:r w:rsidR="00652BC6">
              <w:rPr>
                <w:i/>
              </w:rPr>
              <w:t>r</w:t>
            </w:r>
            <w:r>
              <w:rPr>
                <w:i/>
              </w:rPr>
              <w:t xml:space="preserve"> individuellen Förderung </w:t>
            </w:r>
            <w:r w:rsidR="00C73A6A">
              <w:rPr>
                <w:i/>
              </w:rPr>
              <w:t xml:space="preserve">im Grundschulbereich </w:t>
            </w:r>
            <w:r w:rsidR="00312ED9">
              <w:rPr>
                <w:i/>
              </w:rPr>
              <w:t>(LA)</w:t>
            </w:r>
            <w:bookmarkStart w:id="0" w:name="_GoBack"/>
            <w:bookmarkEnd w:id="0"/>
          </w:p>
        </w:tc>
      </w:tr>
    </w:tbl>
    <w:p w:rsidR="00D049A2" w:rsidRPr="00D049A2" w:rsidRDefault="00D049A2"/>
    <w:sectPr w:rsidR="00D049A2" w:rsidRPr="00D049A2" w:rsidSect="00F43125">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9A" w:rsidRDefault="0023359A" w:rsidP="0023359A">
      <w:pPr>
        <w:spacing w:after="0" w:line="240" w:lineRule="auto"/>
      </w:pPr>
      <w:r>
        <w:separator/>
      </w:r>
    </w:p>
  </w:endnote>
  <w:endnote w:type="continuationSeparator" w:id="0">
    <w:p w:rsidR="0023359A" w:rsidRDefault="0023359A" w:rsidP="0023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9A" w:rsidRDefault="002335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9A" w:rsidRDefault="0023359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9A" w:rsidRDefault="002335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9A" w:rsidRDefault="0023359A" w:rsidP="0023359A">
      <w:pPr>
        <w:spacing w:after="0" w:line="240" w:lineRule="auto"/>
      </w:pPr>
      <w:r>
        <w:separator/>
      </w:r>
    </w:p>
  </w:footnote>
  <w:footnote w:type="continuationSeparator" w:id="0">
    <w:p w:rsidR="0023359A" w:rsidRDefault="0023359A" w:rsidP="00233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9A" w:rsidRDefault="002335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9A" w:rsidRDefault="0023359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9A" w:rsidRDefault="002335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5FED"/>
    <w:multiLevelType w:val="hybridMultilevel"/>
    <w:tmpl w:val="BD086372"/>
    <w:lvl w:ilvl="0" w:tplc="C0A896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12509C"/>
    <w:multiLevelType w:val="hybridMultilevel"/>
    <w:tmpl w:val="4F9ED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0F6CFA"/>
    <w:multiLevelType w:val="hybridMultilevel"/>
    <w:tmpl w:val="251C0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1379AA"/>
    <w:multiLevelType w:val="hybridMultilevel"/>
    <w:tmpl w:val="5E88E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3F5E8F"/>
    <w:multiLevelType w:val="hybridMultilevel"/>
    <w:tmpl w:val="D3A84FEC"/>
    <w:lvl w:ilvl="0" w:tplc="AEF478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BF"/>
    <w:rsid w:val="00047641"/>
    <w:rsid w:val="000A409C"/>
    <w:rsid w:val="000E5904"/>
    <w:rsid w:val="00102354"/>
    <w:rsid w:val="00145807"/>
    <w:rsid w:val="001A1138"/>
    <w:rsid w:val="001B5EDF"/>
    <w:rsid w:val="001D48C4"/>
    <w:rsid w:val="00201855"/>
    <w:rsid w:val="0021106E"/>
    <w:rsid w:val="002274A4"/>
    <w:rsid w:val="0023359A"/>
    <w:rsid w:val="00244A33"/>
    <w:rsid w:val="00312ED9"/>
    <w:rsid w:val="003C58A4"/>
    <w:rsid w:val="003E5EE9"/>
    <w:rsid w:val="003F08EF"/>
    <w:rsid w:val="003F1A4B"/>
    <w:rsid w:val="00404C8B"/>
    <w:rsid w:val="00426F21"/>
    <w:rsid w:val="00452A9E"/>
    <w:rsid w:val="00581A55"/>
    <w:rsid w:val="005B7772"/>
    <w:rsid w:val="005C7643"/>
    <w:rsid w:val="005D1795"/>
    <w:rsid w:val="005F0128"/>
    <w:rsid w:val="006121C6"/>
    <w:rsid w:val="0061402E"/>
    <w:rsid w:val="0063156D"/>
    <w:rsid w:val="00652BC6"/>
    <w:rsid w:val="00686F3A"/>
    <w:rsid w:val="006C15E6"/>
    <w:rsid w:val="006E03CE"/>
    <w:rsid w:val="006E16BA"/>
    <w:rsid w:val="006E78E4"/>
    <w:rsid w:val="00717305"/>
    <w:rsid w:val="00767B4C"/>
    <w:rsid w:val="007B711E"/>
    <w:rsid w:val="007E1559"/>
    <w:rsid w:val="007F0458"/>
    <w:rsid w:val="007F6E9C"/>
    <w:rsid w:val="00800A7A"/>
    <w:rsid w:val="00815295"/>
    <w:rsid w:val="00820938"/>
    <w:rsid w:val="00833E4C"/>
    <w:rsid w:val="008607D9"/>
    <w:rsid w:val="00927DDB"/>
    <w:rsid w:val="009A7D5A"/>
    <w:rsid w:val="009B383B"/>
    <w:rsid w:val="009C3285"/>
    <w:rsid w:val="009F5E97"/>
    <w:rsid w:val="00A21F27"/>
    <w:rsid w:val="00A721FF"/>
    <w:rsid w:val="00A91819"/>
    <w:rsid w:val="00AA7DBF"/>
    <w:rsid w:val="00AB288A"/>
    <w:rsid w:val="00AC2B39"/>
    <w:rsid w:val="00B57E51"/>
    <w:rsid w:val="00B76192"/>
    <w:rsid w:val="00B941F9"/>
    <w:rsid w:val="00BA677E"/>
    <w:rsid w:val="00BC6089"/>
    <w:rsid w:val="00BC7A50"/>
    <w:rsid w:val="00C2468B"/>
    <w:rsid w:val="00C53363"/>
    <w:rsid w:val="00C6795F"/>
    <w:rsid w:val="00C73A6A"/>
    <w:rsid w:val="00C935CB"/>
    <w:rsid w:val="00CB0EF4"/>
    <w:rsid w:val="00CB38C3"/>
    <w:rsid w:val="00CD05F5"/>
    <w:rsid w:val="00D049A2"/>
    <w:rsid w:val="00D1512E"/>
    <w:rsid w:val="00D935FD"/>
    <w:rsid w:val="00E35F5C"/>
    <w:rsid w:val="00E50ACE"/>
    <w:rsid w:val="00E60FF7"/>
    <w:rsid w:val="00E73DA0"/>
    <w:rsid w:val="00EC6D6B"/>
    <w:rsid w:val="00EE52B1"/>
    <w:rsid w:val="00F25E9A"/>
    <w:rsid w:val="00F43125"/>
    <w:rsid w:val="00F52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B5F9BE"/>
  <w15:chartTrackingRefBased/>
  <w15:docId w15:val="{DCC5B55D-3AEC-461B-9641-BE632082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0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3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359A"/>
  </w:style>
  <w:style w:type="paragraph" w:styleId="Fuzeile">
    <w:name w:val="footer"/>
    <w:basedOn w:val="Standard"/>
    <w:link w:val="FuzeileZchn"/>
    <w:uiPriority w:val="99"/>
    <w:unhideWhenUsed/>
    <w:rsid w:val="00233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359A"/>
  </w:style>
  <w:style w:type="paragraph" w:styleId="Listenabsatz">
    <w:name w:val="List Paragraph"/>
    <w:basedOn w:val="Standard"/>
    <w:uiPriority w:val="34"/>
    <w:qFormat/>
    <w:rsid w:val="00AC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417FFD22.dotm</Template>
  <TotalTime>0</TotalTime>
  <Pages>3</Pages>
  <Words>770</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Martin (HKM)</dc:creator>
  <cp:keywords/>
  <dc:description/>
  <cp:lastModifiedBy>Brandt, Torsten (HKM)</cp:lastModifiedBy>
  <cp:revision>39</cp:revision>
  <dcterms:created xsi:type="dcterms:W3CDTF">2019-11-27T10:54:00Z</dcterms:created>
  <dcterms:modified xsi:type="dcterms:W3CDTF">2019-11-27T18:28:00Z</dcterms:modified>
</cp:coreProperties>
</file>